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BC" w:rsidRDefault="001E77BC" w:rsidP="001E77BC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ИНФОРМАЦИЯ </w:t>
      </w:r>
    </w:p>
    <w:p w:rsidR="001E77BC" w:rsidRPr="001E77BC" w:rsidRDefault="001E77BC" w:rsidP="001E77BC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для </w:t>
      </w:r>
      <w:r w:rsidR="00B33005">
        <w:rPr>
          <w:rStyle w:val="a4"/>
          <w:color w:val="000000"/>
          <w:sz w:val="36"/>
          <w:szCs w:val="36"/>
        </w:rPr>
        <w:t>работодателей</w:t>
      </w:r>
      <w:r w:rsidR="00B33005">
        <w:rPr>
          <w:rStyle w:val="a4"/>
          <w:color w:val="000000"/>
          <w:sz w:val="36"/>
          <w:szCs w:val="36"/>
        </w:rPr>
        <w:t xml:space="preserve"> </w:t>
      </w:r>
      <w:r w:rsidR="00B33005">
        <w:rPr>
          <w:rStyle w:val="a4"/>
          <w:color w:val="000000"/>
          <w:sz w:val="36"/>
          <w:szCs w:val="36"/>
        </w:rPr>
        <w:t>и</w:t>
      </w:r>
      <w:r w:rsidR="00B33005">
        <w:rPr>
          <w:rStyle w:val="a4"/>
          <w:color w:val="000000"/>
          <w:sz w:val="36"/>
          <w:szCs w:val="36"/>
        </w:rPr>
        <w:t xml:space="preserve"> </w:t>
      </w:r>
      <w:r>
        <w:rPr>
          <w:rStyle w:val="a4"/>
          <w:color w:val="000000"/>
          <w:sz w:val="36"/>
          <w:szCs w:val="36"/>
        </w:rPr>
        <w:t xml:space="preserve">лиц </w:t>
      </w:r>
      <w:proofErr w:type="spellStart"/>
      <w:r>
        <w:rPr>
          <w:rStyle w:val="a4"/>
          <w:color w:val="000000"/>
          <w:sz w:val="36"/>
          <w:szCs w:val="36"/>
        </w:rPr>
        <w:t>предпенсионного</w:t>
      </w:r>
      <w:proofErr w:type="spellEnd"/>
      <w:r>
        <w:rPr>
          <w:rStyle w:val="a4"/>
          <w:color w:val="000000"/>
          <w:sz w:val="36"/>
          <w:szCs w:val="36"/>
        </w:rPr>
        <w:t xml:space="preserve"> возраста </w:t>
      </w:r>
    </w:p>
    <w:p w:rsidR="001E77BC" w:rsidRPr="004620ED" w:rsidRDefault="001E77BC" w:rsidP="001E77BC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C32005">
        <w:rPr>
          <w:color w:val="333333"/>
          <w:sz w:val="28"/>
          <w:szCs w:val="28"/>
        </w:rPr>
        <w:t xml:space="preserve">В целях реализации проводимых Правительством Российской Федерации мероприятий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</w:t>
      </w:r>
      <w:r>
        <w:rPr>
          <w:color w:val="333333"/>
          <w:sz w:val="28"/>
          <w:szCs w:val="28"/>
        </w:rPr>
        <w:t xml:space="preserve">               </w:t>
      </w:r>
      <w:r w:rsidRPr="00C32005">
        <w:rPr>
          <w:color w:val="333333"/>
          <w:sz w:val="28"/>
          <w:szCs w:val="28"/>
        </w:rPr>
        <w:t xml:space="preserve">в зависимости от возраста, а также реализации мер, направленных </w:t>
      </w:r>
      <w:r>
        <w:rPr>
          <w:color w:val="333333"/>
          <w:sz w:val="28"/>
          <w:szCs w:val="28"/>
        </w:rPr>
        <w:t xml:space="preserve">                                      </w:t>
      </w:r>
      <w:r w:rsidRPr="00C32005">
        <w:rPr>
          <w:color w:val="333333"/>
          <w:sz w:val="28"/>
          <w:szCs w:val="28"/>
        </w:rPr>
        <w:t xml:space="preserve">на сохранение и развитие занятости граждан </w:t>
      </w:r>
      <w:proofErr w:type="spellStart"/>
      <w:r w:rsidRPr="00C32005">
        <w:rPr>
          <w:color w:val="333333"/>
          <w:sz w:val="28"/>
          <w:szCs w:val="28"/>
        </w:rPr>
        <w:t>предпенсионного</w:t>
      </w:r>
      <w:proofErr w:type="spellEnd"/>
      <w:r w:rsidRPr="00C32005">
        <w:rPr>
          <w:color w:val="333333"/>
          <w:sz w:val="28"/>
          <w:szCs w:val="28"/>
        </w:rPr>
        <w:t xml:space="preserve"> возраста</w:t>
      </w:r>
      <w:r>
        <w:rPr>
          <w:color w:val="333333"/>
          <w:sz w:val="28"/>
          <w:szCs w:val="28"/>
        </w:rPr>
        <w:t xml:space="preserve"> администрация муниципального образования «Всеволожский муниципальный </w:t>
      </w:r>
      <w:r w:rsidRPr="004620ED">
        <w:rPr>
          <w:color w:val="333333"/>
          <w:sz w:val="28"/>
          <w:szCs w:val="28"/>
        </w:rPr>
        <w:t>район» Ленинградской области доводит следующую информацию:</w:t>
      </w:r>
    </w:p>
    <w:p w:rsidR="001E77BC" w:rsidRPr="004620ED" w:rsidRDefault="00B04E63" w:rsidP="004620ED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="001E77BC"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аботодателям необходимо обеспечить соблюдение предусмотренного трудовым законодательством запрета на ограничение трудовых прав и свобод граждан в отношении лиц </w:t>
      </w:r>
      <w:proofErr w:type="spellStart"/>
      <w:r w:rsidR="001E77BC"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предпенсионного</w:t>
      </w:r>
      <w:proofErr w:type="spellEnd"/>
      <w:r w:rsidR="001E77BC"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возраста.</w:t>
      </w:r>
    </w:p>
    <w:p w:rsidR="001E77BC" w:rsidRPr="004620ED" w:rsidRDefault="001E77BC" w:rsidP="004620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Не допускается увольнение по инициативе работодателя лиц </w:t>
      </w:r>
      <w:proofErr w:type="spellStart"/>
      <w:r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предпенсионного</w:t>
      </w:r>
      <w:proofErr w:type="spellEnd"/>
      <w:r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возраста, при необходимости работника </w:t>
      </w:r>
      <w:proofErr w:type="spellStart"/>
      <w:r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предпенсионного</w:t>
      </w:r>
      <w:proofErr w:type="spellEnd"/>
      <w:r w:rsidRPr="004620E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возраста направить на повышение квалификации и дать возможность доработать до выхода на пенсию без ущерба производству и работнику.</w:t>
      </w:r>
    </w:p>
    <w:p w:rsidR="001E77BC" w:rsidRPr="00411323" w:rsidRDefault="001E77BC" w:rsidP="001E77B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411323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Ответственность за нарушение трудовых прав работников </w:t>
      </w:r>
      <w:proofErr w:type="spellStart"/>
      <w:r w:rsidRPr="00411323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предпенсионного</w:t>
      </w:r>
      <w:proofErr w:type="spellEnd"/>
      <w:r w:rsidRPr="00411323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возраста.</w:t>
      </w:r>
    </w:p>
    <w:p w:rsidR="001E77BC" w:rsidRPr="00411323" w:rsidRDefault="001E77BC" w:rsidP="00B33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При нарушении общего порядка увольнения, </w:t>
      </w:r>
      <w:proofErr w:type="gramStart"/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например</w:t>
      </w:r>
      <w:proofErr w:type="gramEnd"/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при невыплате или нарушении срока выплаты работнику сумм, положенных при увольнении, работодатель может быть привлечен к административной ответственности по ст. 5.27 КоАП РФ (если эти действия не содержат уголовно наказуемого деяния в соответствии со ст. 145.1 УК РФ).</w:t>
      </w:r>
    </w:p>
    <w:p w:rsidR="001E77BC" w:rsidRPr="00411323" w:rsidRDefault="001E77BC" w:rsidP="00B33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За необоснованное увольнение работников в связи с достижением </w:t>
      </w:r>
      <w:proofErr w:type="spellStart"/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предпенсионного</w:t>
      </w:r>
      <w:proofErr w:type="spellEnd"/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возраста предусмотрена уголовная ответственность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</w:t>
      </w: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 ст. 144.1 УК РФ. Данная ответственность также наступает, если работодатель вынудил работника подать заявление об увольнении по собственному желанию в связи с </w:t>
      </w:r>
      <w:proofErr w:type="spellStart"/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предпенсионным</w:t>
      </w:r>
      <w:proofErr w:type="spellEnd"/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возрастом и уволил его по п. 3 ст. 77 ТК РФ (п. 16 Постановления Пленума Верховного Суда РФ от 25.12.2018 № 46). Кроме того, аналогичная ответственность предусмотрена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</w:t>
      </w: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 необоснованный отказ в приеме на работу такой категории граждан.</w:t>
      </w:r>
    </w:p>
    <w:p w:rsidR="001E77BC" w:rsidRPr="00411323" w:rsidRDefault="001E77BC" w:rsidP="00B33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случае наступления уголовной ответственности по ст. 144.1 УК РФ руководителю организации или работнику, уполномоченному принимать и увольнять сотрудников, могут назначить штраф в размере до 200 тыс. руб. или в размере заработной платы (иного дохода) осужденного за период до 18 месяцев; обязательные работы на срок до 360 ч.</w:t>
      </w:r>
    </w:p>
    <w:p w:rsidR="001E77BC" w:rsidRPr="00411323" w:rsidRDefault="001E77BC" w:rsidP="00B33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Запрет на необоснованный отказ в приеме на работу, в том числе из-за возраста соискателя, установлен ст. 64 ТК РФ. Работодатель обязан сообщить </w:t>
      </w:r>
      <w:r w:rsidRPr="004113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причину отказа в письменной форме, если соискатель этого потребует. Ответ необходимо дать в течение 7 рабочих дней (ст. 64 ТК РФ).</w:t>
      </w:r>
    </w:p>
    <w:p w:rsidR="001E77BC" w:rsidRDefault="001E77BC" w:rsidP="001E77BC">
      <w:pPr>
        <w:pStyle w:val="a3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4"/>
          <w:rFonts w:ascii="Roboto Condensed" w:hAnsi="Roboto Condensed"/>
          <w:color w:val="000000"/>
          <w:sz w:val="30"/>
          <w:szCs w:val="30"/>
        </w:rPr>
        <w:t xml:space="preserve">Льготы и гарантии людям </w:t>
      </w:r>
      <w:proofErr w:type="spellStart"/>
      <w:r>
        <w:rPr>
          <w:rStyle w:val="a4"/>
          <w:rFonts w:ascii="Roboto Condensed" w:hAnsi="Roboto Condensed"/>
          <w:color w:val="000000"/>
          <w:sz w:val="30"/>
          <w:szCs w:val="30"/>
        </w:rPr>
        <w:t>предпенсионного</w:t>
      </w:r>
      <w:proofErr w:type="spellEnd"/>
      <w:r>
        <w:rPr>
          <w:rStyle w:val="a4"/>
          <w:rFonts w:ascii="Roboto Condensed" w:hAnsi="Roboto Condensed"/>
          <w:color w:val="000000"/>
          <w:sz w:val="30"/>
          <w:szCs w:val="30"/>
        </w:rPr>
        <w:t xml:space="preserve"> возраста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Для граждан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предпенсионного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С 2019 года для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предпенсионеров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также вводятся новые льготы, связанные с ежегодной диспансеризацией, и дополнительные гарантии трудовой занятости. За работодателем закрепляется обязанность ежегодно предоставлять работникам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предпенсионного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возраста два дня на бесплатную диспансеризацию с сохранением заработной платы.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 w:rsidRPr="00B33005">
        <w:rPr>
          <w:rFonts w:ascii="Roboto Condensed" w:hAnsi="Roboto Condensed"/>
          <w:color w:val="000000"/>
          <w:sz w:val="30"/>
          <w:szCs w:val="30"/>
        </w:rPr>
        <w:t xml:space="preserve">Право на большинство </w:t>
      </w:r>
      <w:proofErr w:type="spellStart"/>
      <w:r w:rsidRPr="00B33005">
        <w:rPr>
          <w:rFonts w:ascii="Roboto Condensed" w:hAnsi="Roboto Condensed"/>
          <w:color w:val="000000"/>
          <w:sz w:val="30"/>
          <w:szCs w:val="30"/>
        </w:rPr>
        <w:t>предпенсионных</w:t>
      </w:r>
      <w:proofErr w:type="spellEnd"/>
      <w:r w:rsidRPr="00B33005">
        <w:rPr>
          <w:rFonts w:ascii="Roboto Condensed" w:hAnsi="Roboto Condensed"/>
          <w:color w:val="000000"/>
          <w:sz w:val="30"/>
          <w:szCs w:val="30"/>
        </w:rPr>
        <w:t xml:space="preserve">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предпенсионного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Например, водители общественного городского транспорта при наличии необходимого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спецстажа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предпенсионного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возраста будут установлены для женщин-водителей начиная с 45 лет, а для мужчин-водителей начиная с 50 лет.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Предпенсионный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начиная с этого же момента будет считаться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предпенсионером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Для тех, у кого пенсионный возраст с 2019 года не поменялся, тоже есть право на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предпенсионные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льготы за 5 лет до выхода на пенсию. Например, у многодетных мам с пятью детьми оно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возникает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предпенсионера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1E77BC" w:rsidRDefault="001E77BC" w:rsidP="000124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предпенсионным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187AC9" w:rsidRDefault="00187AC9" w:rsidP="000124C9">
      <w:pPr>
        <w:spacing w:after="0" w:line="240" w:lineRule="auto"/>
        <w:ind w:firstLine="709"/>
      </w:pPr>
    </w:p>
    <w:p w:rsidR="001E77BC" w:rsidRDefault="001E77BC" w:rsidP="000124C9">
      <w:pPr>
        <w:spacing w:after="0" w:line="240" w:lineRule="auto"/>
        <w:ind w:firstLine="709"/>
      </w:pPr>
    </w:p>
    <w:sectPr w:rsidR="001E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2"/>
    <w:rsid w:val="000124C9"/>
    <w:rsid w:val="00187AC9"/>
    <w:rsid w:val="001E77BC"/>
    <w:rsid w:val="004620ED"/>
    <w:rsid w:val="00B04E63"/>
    <w:rsid w:val="00B33005"/>
    <w:rsid w:val="00E4781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7338-06F6-4297-870C-C94AB39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E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62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1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2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5</cp:revision>
  <cp:lastPrinted>2019-07-12T10:56:00Z</cp:lastPrinted>
  <dcterms:created xsi:type="dcterms:W3CDTF">2019-07-12T08:59:00Z</dcterms:created>
  <dcterms:modified xsi:type="dcterms:W3CDTF">2019-07-12T11:05:00Z</dcterms:modified>
</cp:coreProperties>
</file>